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7DF1" w14:textId="70A45156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b/>
          <w:bCs/>
          <w:color w:val="FF0000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color w:val="FF0000"/>
          <w:sz w:val="29"/>
          <w:szCs w:val="29"/>
          <w:lang w:eastAsia="pl-PL"/>
        </w:rPr>
        <w:t xml:space="preserve">Zapoznaj się z fragmentem Konstytucji, a następnie uporządkuj podane artykuły wg określonych zasad. </w:t>
      </w:r>
    </w:p>
    <w:p w14:paraId="6AD13AB7" w14:textId="77777777" w:rsid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</w:pPr>
    </w:p>
    <w:p w14:paraId="3C02F69D" w14:textId="43DADA74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color w:val="353535"/>
          <w:sz w:val="29"/>
          <w:szCs w:val="29"/>
          <w:lang w:eastAsia="pl-PL"/>
        </w:rPr>
        <w:t>Konstytucja Rzeczypospolitej Polskiej z 1997 roku</w:t>
      </w:r>
      <w:r w:rsidRPr="00F22DB1"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  <w:t> (fragment)</w:t>
      </w:r>
    </w:p>
    <w:p w14:paraId="58BBBB34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Rozdział I</w:t>
      </w:r>
    </w:p>
    <w:p w14:paraId="35098F63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Rzeczpospolita</w:t>
      </w:r>
    </w:p>
    <w:p w14:paraId="4ACE861B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Art. 2.</w:t>
      </w:r>
    </w:p>
    <w:p w14:paraId="6FFB9C09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Rzeczpospolita Polska jest demokratycznym państwem prawnym, urzeczywistniającym zasady sprawiedliwości społecznej. (…)</w:t>
      </w:r>
    </w:p>
    <w:p w14:paraId="229E0A7F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Art. 4.</w:t>
      </w:r>
    </w:p>
    <w:p w14:paraId="24055C1E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1. Władza zwierzchnia w Rzeczypospolitej Polskiej należy do Narodu.</w:t>
      </w:r>
    </w:p>
    <w:p w14:paraId="7CABA44A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2. Naród sprawuje władzę przez swoich przedstawicieli lub bezpośrednio. (…)</w:t>
      </w:r>
    </w:p>
    <w:p w14:paraId="5FCAB054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Art. 8.</w:t>
      </w:r>
    </w:p>
    <w:p w14:paraId="7DDB73AF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1. Konstytucja jest najwyższym prawem Rzeczypospolitej Polskiej.</w:t>
      </w:r>
    </w:p>
    <w:p w14:paraId="66F1F35D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2. Przepisy Konstytucji stosuje się bezpośrednio, chyba że Konstytucja stanowi inaczej. (…)</w:t>
      </w:r>
    </w:p>
    <w:p w14:paraId="6B121B1D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Art. 10.</w:t>
      </w:r>
    </w:p>
    <w:p w14:paraId="30A709B1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1. Ustrój Rzeczypospolitej Polskiej opiera się na podziale i równowadze władzy ustawodawczej, władzy wykonawczej i władzy sądowniczej. (…)</w:t>
      </w:r>
    </w:p>
    <w:p w14:paraId="132BA358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b/>
          <w:bCs/>
          <w:i/>
          <w:iCs/>
          <w:color w:val="353535"/>
          <w:sz w:val="29"/>
          <w:szCs w:val="29"/>
          <w:lang w:eastAsia="pl-PL"/>
        </w:rPr>
        <w:t>Art. 11.</w:t>
      </w:r>
    </w:p>
    <w:p w14:paraId="0C262ADB" w14:textId="77777777" w:rsidR="00F22DB1" w:rsidRPr="00F22DB1" w:rsidRDefault="00F22DB1" w:rsidP="00F22DB1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53535"/>
          <w:sz w:val="29"/>
          <w:szCs w:val="29"/>
          <w:lang w:eastAsia="pl-PL"/>
        </w:rPr>
      </w:pPr>
      <w:r w:rsidRPr="00F22DB1">
        <w:rPr>
          <w:rFonts w:ascii="open_sansregular" w:eastAsia="Times New Roman" w:hAnsi="open_sansregular" w:cs="Times New Roman"/>
          <w:i/>
          <w:iCs/>
          <w:color w:val="353535"/>
          <w:sz w:val="29"/>
          <w:szCs w:val="29"/>
          <w:lang w:eastAsia="pl-PL"/>
        </w:rPr>
        <w:t>1. Rzeczpospolita Polska zapewnia wolność tworzenia i działania partii politycznych. </w:t>
      </w:r>
    </w:p>
    <w:p w14:paraId="227AC144" w14:textId="2F46DCC4" w:rsidR="00811040" w:rsidRDefault="00F22DB1"/>
    <w:p w14:paraId="4C901070" w14:textId="42EC0194" w:rsidR="00F22DB1" w:rsidRDefault="00F22DB1">
      <w:r>
        <w:rPr>
          <w:noProof/>
        </w:rPr>
        <w:drawing>
          <wp:inline distT="0" distB="0" distL="0" distR="0" wp14:anchorId="7305650D" wp14:editId="0F6C2BD9">
            <wp:extent cx="4313294" cy="2773920"/>
            <wp:effectExtent l="0" t="0" r="0" b="762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(3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27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B1"/>
    <w:rsid w:val="00110217"/>
    <w:rsid w:val="002D0D48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25A"/>
  <w15:chartTrackingRefBased/>
  <w15:docId w15:val="{E54FDBFE-A053-4AA0-B504-27442114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</dc:creator>
  <cp:keywords/>
  <dc:description/>
  <cp:lastModifiedBy>olgie</cp:lastModifiedBy>
  <cp:revision>1</cp:revision>
  <dcterms:created xsi:type="dcterms:W3CDTF">2020-04-19T22:18:00Z</dcterms:created>
  <dcterms:modified xsi:type="dcterms:W3CDTF">2020-04-19T22:21:00Z</dcterms:modified>
</cp:coreProperties>
</file>